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054" w:rsidRDefault="00352C4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26035</wp:posOffset>
                </wp:positionH>
                <wp:positionV relativeFrom="paragraph">
                  <wp:posOffset>-190500</wp:posOffset>
                </wp:positionV>
                <wp:extent cx="6162675" cy="16478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64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B9" w:rsidRPr="00426A8A" w:rsidRDefault="008855B9" w:rsidP="00352C49">
                            <w:pPr>
                              <w:spacing w:line="1200" w:lineRule="exact"/>
                              <w:jc w:val="center"/>
                              <w:rPr>
                                <w:rFonts w:ascii="UD デジタル 教科書体 NP-R" w:eastAsia="UD デジタル 教科書体 NP-R" w:hAnsi="メイリオ"/>
                                <w:b/>
                                <w:color w:val="538135" w:themeColor="accent6" w:themeShade="BF"/>
                                <w:sz w:val="112"/>
                                <w:szCs w:val="112"/>
                              </w:rPr>
                            </w:pPr>
                            <w:bookmarkStart w:id="0" w:name="_GoBack"/>
                            <w:bookmarkEnd w:id="0"/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112"/>
                                <w:szCs w:val="112"/>
                              </w:rPr>
                              <w:t>狂犬病予防</w:t>
                            </w:r>
                            <w:r w:rsidR="00352C49"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112"/>
                                <w:szCs w:val="112"/>
                              </w:rPr>
                              <w:t>注射</w:t>
                            </w:r>
                          </w:p>
                          <w:p w:rsidR="008855B9" w:rsidRPr="00426A8A" w:rsidRDefault="00352C49" w:rsidP="00426A8A">
                            <w:pPr>
                              <w:spacing w:line="276" w:lineRule="auto"/>
                              <w:jc w:val="center"/>
                              <w:rPr>
                                <w:rFonts w:ascii="UD デジタル 教科書体 NP-R" w:eastAsia="UD デジタル 教科書体 NP-R" w:hAnsi="メイリオ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</w:pPr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color w:val="538135" w:themeColor="accent6" w:themeShade="BF"/>
                                <w:sz w:val="60"/>
                                <w:szCs w:val="60"/>
                              </w:rPr>
                              <w:t>～</w:t>
                            </w:r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8855B9"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  <w:t>集団</w:t>
                            </w:r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  <w:t>接種</w:t>
                            </w:r>
                            <w:r w:rsidR="008855B9"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  <w:t>のご案内</w:t>
                            </w:r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538135" w:themeColor="accent6" w:themeShade="BF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426A8A">
                              <w:rPr>
                                <w:rFonts w:ascii="UD デジタル 教科書体 NP-R" w:eastAsia="UD デジタル 教科書体 NP-R" w:hAnsi="メイリオ" w:hint="eastAsia"/>
                                <w:color w:val="538135" w:themeColor="accent6" w:themeShade="BF"/>
                                <w:sz w:val="60"/>
                                <w:szCs w:val="60"/>
                              </w:rPr>
                              <w:t>～</w:t>
                            </w:r>
                          </w:p>
                          <w:p w:rsidR="00352C49" w:rsidRPr="00352C49" w:rsidRDefault="00352C49" w:rsidP="00352C49">
                            <w:pPr>
                              <w:spacing w:line="1200" w:lineRule="exact"/>
                              <w:ind w:firstLineChars="100" w:firstLine="720"/>
                              <w:jc w:val="center"/>
                              <w:rPr>
                                <w:rFonts w:ascii="UD デジタル 教科書体 NP-R" w:eastAsia="UD デジタル 教科書体 NP-R" w:hAnsi="メイリオ"/>
                                <w:b/>
                                <w:color w:val="538135" w:themeColor="accent6" w:themeShade="BF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.05pt;margin-top:-15pt;width:485.25pt;height:12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" filled="f" stroked="f">
                <v:textbox>
                  <w:txbxContent>
                    <w:p w:rsidR="008855B9" w:rsidRPr="00426A8A" w:rsidRDefault="008855B9" w:rsidP="00352C49">
                      <w:pPr>
                        <w:spacing w:line="1200" w:lineRule="exact"/>
                        <w:jc w:val="center"/>
                        <w:rPr>
                          <w:rFonts w:ascii="UD デジタル 教科書体 NP-R" w:eastAsia="UD デジタル 教科書体 NP-R" w:hAnsi="メイリオ"/>
                          <w:b/>
                          <w:color w:val="538135" w:themeColor="accent6" w:themeShade="BF"/>
                          <w:sz w:val="112"/>
                          <w:szCs w:val="112"/>
                        </w:rPr>
                      </w:pPr>
                      <w:bookmarkStart w:id="1" w:name="_GoBack"/>
                      <w:bookmarkEnd w:id="1"/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112"/>
                          <w:szCs w:val="112"/>
                        </w:rPr>
                        <w:t>狂犬病予防</w:t>
                      </w:r>
                      <w:r w:rsidR="00352C49"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112"/>
                          <w:szCs w:val="112"/>
                        </w:rPr>
                        <w:t>注射</w:t>
                      </w:r>
                    </w:p>
                    <w:p w:rsidR="008855B9" w:rsidRPr="00426A8A" w:rsidRDefault="00352C49" w:rsidP="00426A8A">
                      <w:pPr>
                        <w:spacing w:line="276" w:lineRule="auto"/>
                        <w:jc w:val="center"/>
                        <w:rPr>
                          <w:rFonts w:ascii="UD デジタル 教科書体 NP-R" w:eastAsia="UD デジタル 教科書体 NP-R" w:hAnsi="メイリオ"/>
                          <w:b/>
                          <w:color w:val="538135" w:themeColor="accent6" w:themeShade="BF"/>
                          <w:sz w:val="60"/>
                          <w:szCs w:val="60"/>
                        </w:rPr>
                      </w:pPr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color w:val="538135" w:themeColor="accent6" w:themeShade="BF"/>
                          <w:sz w:val="60"/>
                          <w:szCs w:val="60"/>
                        </w:rPr>
                        <w:t>～</w:t>
                      </w:r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60"/>
                          <w:szCs w:val="60"/>
                        </w:rPr>
                        <w:t xml:space="preserve"> </w:t>
                      </w:r>
                      <w:r w:rsidR="008855B9"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60"/>
                          <w:szCs w:val="60"/>
                        </w:rPr>
                        <w:t>集団</w:t>
                      </w:r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60"/>
                          <w:szCs w:val="60"/>
                        </w:rPr>
                        <w:t>接種</w:t>
                      </w:r>
                      <w:r w:rsidR="008855B9"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60"/>
                          <w:szCs w:val="60"/>
                        </w:rPr>
                        <w:t>のご案内</w:t>
                      </w:r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538135" w:themeColor="accent6" w:themeShade="BF"/>
                          <w:sz w:val="60"/>
                          <w:szCs w:val="60"/>
                        </w:rPr>
                        <w:t xml:space="preserve"> </w:t>
                      </w:r>
                      <w:r w:rsidRPr="00426A8A">
                        <w:rPr>
                          <w:rFonts w:ascii="UD デジタル 教科書体 NP-R" w:eastAsia="UD デジタル 教科書体 NP-R" w:hAnsi="メイリオ" w:hint="eastAsia"/>
                          <w:color w:val="538135" w:themeColor="accent6" w:themeShade="BF"/>
                          <w:sz w:val="60"/>
                          <w:szCs w:val="60"/>
                        </w:rPr>
                        <w:t>～</w:t>
                      </w:r>
                    </w:p>
                    <w:p w:rsidR="00352C49" w:rsidRPr="00352C49" w:rsidRDefault="00352C49" w:rsidP="00352C49">
                      <w:pPr>
                        <w:spacing w:line="1200" w:lineRule="exact"/>
                        <w:ind w:firstLineChars="100" w:firstLine="720"/>
                        <w:jc w:val="center"/>
                        <w:rPr>
                          <w:rFonts w:ascii="UD デジタル 教科書体 NP-R" w:eastAsia="UD デジタル 教科書体 NP-R" w:hAnsi="メイリオ"/>
                          <w:b/>
                          <w:color w:val="538135" w:themeColor="accent6" w:themeShade="BF"/>
                          <w:sz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5054" w:rsidRDefault="00625054"/>
    <w:p w:rsidR="00625054" w:rsidRDefault="00625054"/>
    <w:p w:rsidR="00625054" w:rsidRDefault="00625054"/>
    <w:p w:rsidR="00625054" w:rsidRDefault="00625054"/>
    <w:p w:rsidR="00625054" w:rsidRDefault="00625054"/>
    <w:p w:rsidR="00625054" w:rsidRDefault="00A2485E"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8108C7" wp14:editId="113A8407">
                <wp:simplePos x="0" y="0"/>
                <wp:positionH relativeFrom="margin">
                  <wp:posOffset>4810125</wp:posOffset>
                </wp:positionH>
                <wp:positionV relativeFrom="paragraph">
                  <wp:posOffset>104775</wp:posOffset>
                </wp:positionV>
                <wp:extent cx="1511935" cy="431800"/>
                <wp:effectExtent l="0" t="0" r="0" b="635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431800"/>
                        </a:xfrm>
                        <a:prstGeom prst="wedgeRoundRectCallout">
                          <a:avLst>
                            <a:gd name="adj1" fmla="val -27611"/>
                            <a:gd name="adj2" fmla="val 41652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E3" w:rsidRPr="00D15A5E" w:rsidRDefault="001A76E3" w:rsidP="001A76E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D15A5E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FFFFFF" w:themeColor="background1"/>
                                <w:sz w:val="22"/>
                              </w:rPr>
                              <w:t>各種混合ワクチン薬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108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8" o:spid="_x0000_s1027" type="#_x0000_t62" style="position:absolute;left:0;text-align:left;margin-left:378.75pt;margin-top:8.25pt;width:119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" adj="4836,19797" fillcolor="#70ad47 [3209]" stroked="f" strokeweight="1pt">
                <v:textbox>
                  <w:txbxContent>
                    <w:p w:rsidR="001A76E3" w:rsidRPr="00D15A5E" w:rsidRDefault="001A76E3" w:rsidP="001A76E3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D15A5E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FFFFFF" w:themeColor="background1"/>
                          <w:sz w:val="22"/>
                        </w:rPr>
                        <w:t>各種混合ワクチン薬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DC196C" wp14:editId="2CC7F803">
                <wp:simplePos x="0" y="0"/>
                <wp:positionH relativeFrom="margin">
                  <wp:posOffset>3181350</wp:posOffset>
                </wp:positionH>
                <wp:positionV relativeFrom="paragraph">
                  <wp:posOffset>104775</wp:posOffset>
                </wp:positionV>
                <wp:extent cx="1511935" cy="431800"/>
                <wp:effectExtent l="0" t="0" r="0" b="635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431800"/>
                        </a:xfrm>
                        <a:prstGeom prst="wedgeRoundRectCallout">
                          <a:avLst>
                            <a:gd name="adj1" fmla="val 5743"/>
                            <a:gd name="adj2" fmla="val 31577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E3" w:rsidRPr="00D15A5E" w:rsidRDefault="001A76E3" w:rsidP="00A2485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D15A5E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FFFFFF" w:themeColor="background1"/>
                                <w:sz w:val="22"/>
                              </w:rPr>
                              <w:t>ノミ・ダニ予防薬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196C" id="吹き出し: 角を丸めた四角形 7" o:spid="_x0000_s1028" type="#_x0000_t62" style="position:absolute;left:0;text-align:left;margin-left:250.5pt;margin-top:8.25pt;width:119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" adj="12040,17621" fillcolor="#70ad47 [3209]" stroked="f" strokeweight="1pt">
                <v:textbox>
                  <w:txbxContent>
                    <w:p w:rsidR="001A76E3" w:rsidRPr="00D15A5E" w:rsidRDefault="001A76E3" w:rsidP="00A2485E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D15A5E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FFFFFF" w:themeColor="background1"/>
                          <w:sz w:val="22"/>
                        </w:rPr>
                        <w:t>ノミ・ダニ予防薬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5A5E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-66675</wp:posOffset>
                </wp:positionH>
                <wp:positionV relativeFrom="paragraph">
                  <wp:posOffset>100965</wp:posOffset>
                </wp:positionV>
                <wp:extent cx="1512000" cy="432000"/>
                <wp:effectExtent l="0" t="0" r="0" b="63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432000"/>
                        </a:xfrm>
                        <a:prstGeom prst="wedgeRoundRectCallout">
                          <a:avLst>
                            <a:gd name="adj1" fmla="val 10153"/>
                            <a:gd name="adj2" fmla="val 17885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E3" w:rsidRPr="00D15A5E" w:rsidRDefault="001A76E3" w:rsidP="001A76E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D15A5E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FFFFFF" w:themeColor="background1"/>
                                <w:sz w:val="22"/>
                              </w:rPr>
                              <w:t>狂犬病予防接種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5" o:spid="_x0000_s1029" type="#_x0000_t62" style="position:absolute;left:0;text-align:left;margin-left:-5.25pt;margin-top:7.95pt;width:119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" adj="12993,14663" fillcolor="#70ad47 [3209]" stroked="f" strokeweight="1pt">
                <v:textbox>
                  <w:txbxContent>
                    <w:p w:rsidR="001A76E3" w:rsidRPr="00D15A5E" w:rsidRDefault="001A76E3" w:rsidP="001A76E3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D15A5E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FFFFFF" w:themeColor="background1"/>
                          <w:sz w:val="22"/>
                        </w:rPr>
                        <w:t>狂犬病予防接種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5A5E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C196C" wp14:editId="2CC7F803">
                <wp:simplePos x="0" y="0"/>
                <wp:positionH relativeFrom="margin">
                  <wp:posOffset>1557655</wp:posOffset>
                </wp:positionH>
                <wp:positionV relativeFrom="paragraph">
                  <wp:posOffset>104775</wp:posOffset>
                </wp:positionV>
                <wp:extent cx="1511935" cy="431800"/>
                <wp:effectExtent l="0" t="0" r="0" b="63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431800"/>
                        </a:xfrm>
                        <a:prstGeom prst="wedgeRoundRectCallout">
                          <a:avLst>
                            <a:gd name="adj1" fmla="val 22458"/>
                            <a:gd name="adj2" fmla="val -31346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E3" w:rsidRPr="00D15A5E" w:rsidRDefault="001A76E3" w:rsidP="001A76E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D15A5E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FFFFFF" w:themeColor="background1"/>
                                <w:sz w:val="22"/>
                              </w:rPr>
                              <w:t>フィラリア症予防薬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196C" id="吹き出し: 角を丸めた四角形 6" o:spid="_x0000_s1030" type="#_x0000_t62" style="position:absolute;left:0;text-align:left;margin-left:122.65pt;margin-top:8.25pt;width:119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" adj="15651,4029" fillcolor="#70ad47 [3209]" stroked="f" strokeweight="1pt">
                <v:textbox>
                  <w:txbxContent>
                    <w:p w:rsidR="001A76E3" w:rsidRPr="00D15A5E" w:rsidRDefault="001A76E3" w:rsidP="001A76E3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D15A5E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FFFFFF" w:themeColor="background1"/>
                          <w:sz w:val="22"/>
                        </w:rPr>
                        <w:t>フィラリア症予防薬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5054" w:rsidRDefault="00625054"/>
    <w:p w:rsidR="00625054" w:rsidRPr="00C74CBA" w:rsidRDefault="00D15A5E">
      <w:pPr>
        <w:rPr>
          <w:rFonts w:ascii="UD デジタル 教科書体 NP-R" w:eastAsia="UD デジタル 教科書体 NP-R"/>
        </w:rPr>
      </w:pPr>
      <w:r w:rsidRPr="00C74CBA">
        <w:rPr>
          <w:rFonts w:ascii="UD デジタル 教科書体 NP-R" w:eastAsia="UD デジタル 教科書体 NP-R"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104775</wp:posOffset>
            </wp:positionV>
            <wp:extent cx="5312410" cy="4316637"/>
            <wp:effectExtent l="0" t="0" r="2540" b="825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2" r="1541"/>
                    <a:stretch/>
                  </pic:blipFill>
                  <pic:spPr bwMode="auto">
                    <a:xfrm>
                      <a:off x="0" y="0"/>
                      <a:ext cx="5312410" cy="43166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CBA" w:rsidRPr="007771EB" w:rsidRDefault="00C74CBA" w:rsidP="00C74CBA">
      <w:pPr>
        <w:spacing w:line="480" w:lineRule="exact"/>
        <w:jc w:val="right"/>
        <w:rPr>
          <w:rFonts w:ascii="UD デジタル 教科書体 NP-R" w:eastAsia="UD デジタル 教科書体 NP-R"/>
          <w:b/>
          <w:color w:val="44546A" w:themeColor="text2"/>
          <w:sz w:val="32"/>
        </w:rPr>
      </w:pPr>
      <w:r w:rsidRPr="007771EB">
        <w:rPr>
          <w:rFonts w:ascii="UD デジタル 教科書体 NP-R" w:eastAsia="UD デジタル 教科書体 NP-R" w:hint="eastAsia"/>
          <w:b/>
          <w:color w:val="44546A" w:themeColor="text2"/>
          <w:sz w:val="32"/>
        </w:rPr>
        <w:t>犬の登録と狂犬病予防注射は</w:t>
      </w:r>
    </w:p>
    <w:p w:rsidR="001A76E3" w:rsidRPr="007771EB" w:rsidRDefault="00C74CBA" w:rsidP="00C74CBA">
      <w:pPr>
        <w:spacing w:line="480" w:lineRule="exact"/>
        <w:jc w:val="right"/>
        <w:rPr>
          <w:rFonts w:ascii="UD デジタル 教科書体 NP-R" w:eastAsia="UD デジタル 教科書体 NP-R"/>
          <w:b/>
          <w:color w:val="44546A" w:themeColor="text2"/>
          <w:sz w:val="32"/>
        </w:rPr>
      </w:pPr>
      <w:r w:rsidRPr="007771EB">
        <w:rPr>
          <w:rFonts w:ascii="UD デジタル 教科書体 NP-R" w:eastAsia="UD デジタル 教科書体 NP-R" w:hint="eastAsia"/>
          <w:b/>
          <w:color w:val="44546A" w:themeColor="text2"/>
          <w:sz w:val="32"/>
        </w:rPr>
        <w:t>飼い主の義務です</w:t>
      </w: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C74CBA" w:rsidRDefault="00C74CBA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F149A4" w:rsidRDefault="00F149A4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</w:p>
    <w:p w:rsidR="00F149A4" w:rsidRDefault="00A2485E" w:rsidP="00C74CBA">
      <w:pPr>
        <w:spacing w:line="480" w:lineRule="exact"/>
        <w:rPr>
          <w:rFonts w:ascii="UD デジタル 教科書体 NP-R" w:eastAsia="UD デジタル 教科書体 NP-R"/>
          <w:b/>
          <w:sz w:val="28"/>
        </w:rPr>
      </w:pPr>
      <w:r w:rsidRPr="00C74CBA">
        <w:rPr>
          <w:rFonts w:ascii="UD デジタル 教科書体 NP-R" w:eastAsia="UD デジタル 教科書体 NP-R" w:hAnsi="メイリオ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1292E5" wp14:editId="299A66C9">
                <wp:simplePos x="0" y="0"/>
                <wp:positionH relativeFrom="margin">
                  <wp:posOffset>-161925</wp:posOffset>
                </wp:positionH>
                <wp:positionV relativeFrom="paragraph">
                  <wp:posOffset>990600</wp:posOffset>
                </wp:positionV>
                <wp:extent cx="1409700" cy="676275"/>
                <wp:effectExtent l="0" t="0" r="381000" b="9525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wedgeRoundRectCallout">
                          <a:avLst>
                            <a:gd name="adj1" fmla="val 76981"/>
                            <a:gd name="adj2" fmla="val -35198"/>
                            <a:gd name="adj3" fmla="val 1666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E3" w:rsidRPr="00F45820" w:rsidRDefault="00F45820" w:rsidP="00F45820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r w:rsidRPr="00F45820">
                              <w:rPr>
                                <w:rFonts w:ascii="UD デジタル 教科書体 NP-R" w:eastAsia="UD デジタル 教科書体 NP-R" w:hAnsi="メイリオ" w:hint="eastAsia"/>
                                <w:b/>
                                <w:color w:val="FF0000"/>
                                <w:sz w:val="40"/>
                              </w:rPr>
                              <w:t>予約不要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92E5" id="吹き出し: 角を丸めた四角形 9" o:spid="_x0000_s1031" type="#_x0000_t62" style="position:absolute;left:0;text-align:left;margin-left:-12.75pt;margin-top:78pt;width:111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" adj="27428,3197" fillcolor="#f7caac [1301]" stroked="f" strokeweight="1pt">
                <v:textbox>
                  <w:txbxContent>
                    <w:p w:rsidR="001A76E3" w:rsidRPr="00F45820" w:rsidRDefault="00F45820" w:rsidP="00F45820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r w:rsidRPr="00F45820">
                        <w:rPr>
                          <w:rFonts w:ascii="UD デジタル 教科書体 NP-R" w:eastAsia="UD デジタル 教科書体 NP-R" w:hAnsi="メイリオ" w:hint="eastAsia"/>
                          <w:b/>
                          <w:color w:val="FF0000"/>
                          <w:sz w:val="40"/>
                        </w:rPr>
                        <w:t>予約不要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Y="2"/>
        <w:tblW w:w="10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2"/>
      </w:tblGrid>
      <w:tr w:rsidR="0006510A" w:rsidRPr="001A76E3" w:rsidTr="0006510A">
        <w:trPr>
          <w:trHeight w:val="20"/>
        </w:trPr>
        <w:tc>
          <w:tcPr>
            <w:tcW w:w="10342" w:type="dxa"/>
            <w:shd w:val="clear" w:color="auto" w:fill="auto"/>
            <w:vAlign w:val="bottom"/>
          </w:tcPr>
          <w:p w:rsidR="0006510A" w:rsidRPr="007771EB" w:rsidRDefault="0006510A" w:rsidP="0006510A">
            <w:pPr>
              <w:spacing w:line="1000" w:lineRule="exact"/>
              <w:jc w:val="center"/>
              <w:rPr>
                <w:rFonts w:ascii="UD デジタル 教科書体 NP-R" w:eastAsia="UD デジタル 教科書体 NP-R" w:hAnsi="メイリオ"/>
                <w:b/>
                <w:color w:val="FF6600"/>
                <w:sz w:val="24"/>
                <w:szCs w:val="24"/>
              </w:rPr>
            </w:pP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XXXX年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72"/>
                <w:szCs w:val="24"/>
              </w:rPr>
              <w:t>XX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月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72"/>
                <w:szCs w:val="24"/>
              </w:rPr>
              <w:t>XX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日（●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48"/>
                <w:szCs w:val="24"/>
              </w:rPr>
              <w:t>曜日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）</w:t>
            </w:r>
          </w:p>
        </w:tc>
      </w:tr>
      <w:tr w:rsidR="0006510A" w:rsidRPr="001A76E3" w:rsidTr="0006510A">
        <w:trPr>
          <w:trHeight w:val="20"/>
        </w:trPr>
        <w:tc>
          <w:tcPr>
            <w:tcW w:w="10342" w:type="dxa"/>
            <w:shd w:val="clear" w:color="auto" w:fill="auto"/>
            <w:vAlign w:val="bottom"/>
          </w:tcPr>
          <w:p w:rsidR="0006510A" w:rsidRPr="007771EB" w:rsidRDefault="0006510A" w:rsidP="0006510A">
            <w:pPr>
              <w:spacing w:line="1000" w:lineRule="exact"/>
              <w:jc w:val="center"/>
              <w:rPr>
                <w:rFonts w:ascii="UD デジタル 教科書体 NP-R" w:eastAsia="UD デジタル 教科書体 NP-R" w:hAnsi="メイリオ"/>
                <w:b/>
                <w:color w:val="FF6600"/>
                <w:sz w:val="24"/>
                <w:szCs w:val="24"/>
              </w:rPr>
            </w:pP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XX：XX</w:t>
            </w:r>
            <w:r w:rsidR="00426A8A">
              <w:rPr>
                <w:rFonts w:ascii="UD デジタル 教科書体 NP-R" w:eastAsia="UD デジタル 教科書体 NP-R" w:hAnsi="メイリオ"/>
                <w:b/>
                <w:color w:val="FF6600"/>
                <w:sz w:val="56"/>
                <w:szCs w:val="24"/>
              </w:rPr>
              <w:t xml:space="preserve"> </w:t>
            </w:r>
            <w:r w:rsidRPr="007771EB">
              <w:rPr>
                <w:rFonts w:ascii="UD デジタル 教科書体 NP-R" w:eastAsia="UD デジタル 教科書体 NP-R" w:hAnsi="メイリオ" w:hint="eastAsia"/>
                <w:b/>
                <w:color w:val="FF6600"/>
                <w:sz w:val="56"/>
                <w:szCs w:val="24"/>
              </w:rPr>
              <w:t>～ XX：XX</w:t>
            </w:r>
          </w:p>
        </w:tc>
      </w:tr>
      <w:tr w:rsidR="0006510A" w:rsidRPr="001A76E3" w:rsidTr="0006510A">
        <w:trPr>
          <w:trHeight w:val="20"/>
        </w:trPr>
        <w:tc>
          <w:tcPr>
            <w:tcW w:w="10342" w:type="dxa"/>
            <w:shd w:val="clear" w:color="auto" w:fill="auto"/>
            <w:vAlign w:val="center"/>
          </w:tcPr>
          <w:p w:rsidR="0006510A" w:rsidRDefault="0006510A" w:rsidP="0006510A">
            <w:pPr>
              <w:spacing w:line="600" w:lineRule="exact"/>
              <w:jc w:val="center"/>
              <w:rPr>
                <w:rFonts w:ascii="UD デジタル 教科書体 NP-R" w:eastAsia="UD デジタル 教科書体 NP-R" w:hAnsi="メイリオ"/>
                <w:b/>
                <w:color w:val="538135" w:themeColor="accent6" w:themeShade="BF"/>
                <w:sz w:val="40"/>
                <w:szCs w:val="24"/>
              </w:rPr>
            </w:pPr>
            <w:r w:rsidRPr="00F149A4">
              <w:rPr>
                <w:rFonts w:ascii="UD デジタル 教科書体 NP-R" w:eastAsia="UD デジタル 教科書体 NP-R" w:hAnsi="メイリオ" w:hint="eastAsia"/>
                <w:b/>
                <w:color w:val="538135" w:themeColor="accent6" w:themeShade="BF"/>
                <w:sz w:val="40"/>
                <w:szCs w:val="24"/>
              </w:rPr>
              <w:t>会場：●●●●●</w:t>
            </w:r>
            <w:r>
              <w:rPr>
                <w:rFonts w:ascii="UD デジタル 教科書体 NP-R" w:eastAsia="UD デジタル 教科書体 NP-R" w:hAnsi="メイリオ" w:hint="eastAsia"/>
                <w:b/>
                <w:color w:val="538135" w:themeColor="accent6" w:themeShade="BF"/>
                <w:sz w:val="40"/>
                <w:szCs w:val="24"/>
              </w:rPr>
              <w:t>●●</w:t>
            </w:r>
          </w:p>
          <w:p w:rsidR="0006510A" w:rsidRPr="00F149A4" w:rsidRDefault="0006510A" w:rsidP="0006510A">
            <w:pPr>
              <w:spacing w:line="600" w:lineRule="exact"/>
              <w:jc w:val="center"/>
              <w:rPr>
                <w:rFonts w:ascii="UD デジタル 教科書体 NP-R" w:eastAsia="UD デジタル 教科書体 NP-R" w:hAnsi="メイリオ"/>
                <w:b/>
                <w:color w:val="538135" w:themeColor="accent6" w:themeShade="BF"/>
                <w:sz w:val="40"/>
                <w:szCs w:val="24"/>
              </w:rPr>
            </w:pPr>
            <w:r w:rsidRPr="00F149A4">
              <w:rPr>
                <w:rFonts w:ascii="UD デジタル 教科書体 NP-R" w:eastAsia="UD デジタル 教科書体 NP-R" w:hAnsi="メイリオ" w:hint="eastAsia"/>
                <w:b/>
                <w:color w:val="538135" w:themeColor="accent6" w:themeShade="BF"/>
                <w:sz w:val="36"/>
                <w:szCs w:val="24"/>
              </w:rPr>
              <w:t>（所在地：●●●●●●●●●●●●●）</w:t>
            </w:r>
          </w:p>
        </w:tc>
      </w:tr>
    </w:tbl>
    <w:p w:rsidR="007F08B1" w:rsidRPr="0006510A" w:rsidRDefault="0006510A" w:rsidP="000C2ADB">
      <w:pPr>
        <w:spacing w:line="600" w:lineRule="exact"/>
        <w:jc w:val="center"/>
        <w:rPr>
          <w:rFonts w:ascii="UD デジタル 教科書体 NP-R" w:eastAsia="UD デジタル 教科書体 NP-R"/>
          <w:b/>
          <w:color w:val="44546A" w:themeColor="text2"/>
          <w:sz w:val="22"/>
        </w:rPr>
      </w:pPr>
      <w:r w:rsidRPr="0006510A">
        <w:rPr>
          <w:rFonts w:ascii="UD デジタル 教科書体 NP-R" w:eastAsia="UD デジタル 教科書体 NP-R" w:hint="eastAsia"/>
          <w:b/>
          <w:color w:val="44546A" w:themeColor="text2"/>
          <w:sz w:val="22"/>
        </w:rPr>
        <w:t>＊お問い合わせ</w:t>
      </w:r>
      <w:r w:rsidR="000C2ADB">
        <w:rPr>
          <w:rFonts w:ascii="UD デジタル 教科書体 NP-R" w:eastAsia="UD デジタル 教科書体 NP-R" w:hint="eastAsia"/>
          <w:b/>
          <w:color w:val="44546A" w:themeColor="text2"/>
          <w:sz w:val="22"/>
        </w:rPr>
        <w:t>は下記まで</w:t>
      </w:r>
    </w:p>
    <w:p w:rsidR="0006510A" w:rsidRPr="000C2ADB" w:rsidRDefault="0006510A" w:rsidP="000C2ADB">
      <w:pPr>
        <w:spacing w:line="600" w:lineRule="exact"/>
        <w:jc w:val="center"/>
        <w:rPr>
          <w:rFonts w:ascii="メイリオ" w:eastAsia="メイリオ" w:hAnsi="メイリオ"/>
          <w:sz w:val="24"/>
        </w:rPr>
      </w:pPr>
      <w:r w:rsidRPr="000C2ADB">
        <w:rPr>
          <w:rFonts w:ascii="UD デジタル 教科書体 NP-R" w:eastAsia="UD デジタル 教科書体 NP-R" w:hint="eastAsia"/>
          <w:b/>
          <w:color w:val="44546A" w:themeColor="text2"/>
          <w:sz w:val="44"/>
        </w:rPr>
        <w:t>●●●●●●</w:t>
      </w:r>
      <w:r w:rsidRPr="000C2ADB">
        <w:rPr>
          <w:rFonts w:ascii="UD デジタル 教科書体 NP-R" w:eastAsia="UD デジタル 教科書体 NP-R" w:hint="eastAsia"/>
          <w:b/>
          <w:color w:val="44546A" w:themeColor="text2"/>
          <w:sz w:val="40"/>
        </w:rPr>
        <w:t xml:space="preserve">　TEL：XXX-XXX-XXXX</w:t>
      </w:r>
    </w:p>
    <w:sectPr w:rsidR="0006510A" w:rsidRPr="000C2ADB" w:rsidSect="001E02BA">
      <w:pgSz w:w="11906" w:h="16838"/>
      <w:pgMar w:top="1440" w:right="1080" w:bottom="1440" w:left="1080" w:header="851" w:footer="992" w:gutter="0"/>
      <w:pgBorders w:offsetFrom="page">
        <w:top w:val="thinThickThinSmallGap" w:sz="24" w:space="24" w:color="70AD47" w:themeColor="accent6"/>
        <w:left w:val="thinThickThinSmallGap" w:sz="24" w:space="24" w:color="70AD47" w:themeColor="accent6"/>
        <w:bottom w:val="thinThickThinSmallGap" w:sz="24" w:space="24" w:color="70AD47" w:themeColor="accent6"/>
        <w:right w:val="thinThickThinSmallGap" w:sz="24" w:space="24" w:color="70AD47" w:themeColor="accent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2B"/>
    <w:rsid w:val="00011818"/>
    <w:rsid w:val="0006510A"/>
    <w:rsid w:val="000C2ADB"/>
    <w:rsid w:val="001307A0"/>
    <w:rsid w:val="00167A55"/>
    <w:rsid w:val="00191DA7"/>
    <w:rsid w:val="001A76E3"/>
    <w:rsid w:val="001E02BA"/>
    <w:rsid w:val="002323D6"/>
    <w:rsid w:val="002F064A"/>
    <w:rsid w:val="00352C49"/>
    <w:rsid w:val="003567C0"/>
    <w:rsid w:val="003929EF"/>
    <w:rsid w:val="003D2C4F"/>
    <w:rsid w:val="003D4B21"/>
    <w:rsid w:val="003D7F23"/>
    <w:rsid w:val="00426A8A"/>
    <w:rsid w:val="0046770C"/>
    <w:rsid w:val="00520345"/>
    <w:rsid w:val="0053251F"/>
    <w:rsid w:val="0053719A"/>
    <w:rsid w:val="005712E1"/>
    <w:rsid w:val="00603E1B"/>
    <w:rsid w:val="00625054"/>
    <w:rsid w:val="0065410D"/>
    <w:rsid w:val="00711A15"/>
    <w:rsid w:val="0072652E"/>
    <w:rsid w:val="007771EB"/>
    <w:rsid w:val="007B126C"/>
    <w:rsid w:val="007F08B1"/>
    <w:rsid w:val="008855B9"/>
    <w:rsid w:val="00A2485E"/>
    <w:rsid w:val="00AA5E55"/>
    <w:rsid w:val="00B20DBB"/>
    <w:rsid w:val="00B4282E"/>
    <w:rsid w:val="00B42AC2"/>
    <w:rsid w:val="00C40131"/>
    <w:rsid w:val="00C74CBA"/>
    <w:rsid w:val="00C77015"/>
    <w:rsid w:val="00C85822"/>
    <w:rsid w:val="00CF6E2B"/>
    <w:rsid w:val="00D15A5E"/>
    <w:rsid w:val="00D62987"/>
    <w:rsid w:val="00E11FBF"/>
    <w:rsid w:val="00F04F95"/>
    <w:rsid w:val="00F149A4"/>
    <w:rsid w:val="00F45820"/>
    <w:rsid w:val="00F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F52CF0"/>
  <w15:chartTrackingRefBased/>
  <w15:docId w15:val="{51262EFF-BDB0-4FD6-8289-A4C75583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48</cp:revision>
  <dcterms:created xsi:type="dcterms:W3CDTF">2019-05-16T07:04:00Z</dcterms:created>
  <dcterms:modified xsi:type="dcterms:W3CDTF">2019-06-04T07:20:00Z</dcterms:modified>
</cp:coreProperties>
</file>